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078C" w14:textId="6484979B" w:rsidR="00570369" w:rsidRPr="00570369" w:rsidRDefault="00570369" w:rsidP="0057036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omic Sans MS" w:hAnsi="Comic Sans MS" w:cs="Times"/>
          <w:b/>
          <w:bCs/>
          <w:color w:val="060606"/>
        </w:rPr>
      </w:pPr>
      <w:r w:rsidRPr="00570369">
        <w:rPr>
          <w:rFonts w:ascii="Comic Sans MS" w:hAnsi="Comic Sans MS" w:cs="Times"/>
          <w:b/>
          <w:bCs/>
          <w:color w:val="060606"/>
        </w:rPr>
        <w:t>Wednesday   24/02/21</w:t>
      </w:r>
    </w:p>
    <w:p w14:paraId="19238984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  <w:bCs/>
          <w:color w:val="060606"/>
        </w:rPr>
      </w:pPr>
      <w:proofErr w:type="spellStart"/>
      <w:r w:rsidRPr="00570369">
        <w:rPr>
          <w:rFonts w:ascii="Comic Sans MS" w:hAnsi="Comic Sans MS" w:cs="Times"/>
          <w:bCs/>
          <w:color w:val="060606"/>
        </w:rPr>
        <w:t>Oli</w:t>
      </w:r>
      <w:proofErr w:type="spellEnd"/>
      <w:r w:rsidRPr="00570369">
        <w:rPr>
          <w:rFonts w:ascii="Comic Sans MS" w:hAnsi="Comic Sans MS" w:cs="Times"/>
          <w:bCs/>
          <w:color w:val="060606"/>
        </w:rPr>
        <w:t xml:space="preserve">: to </w:t>
      </w:r>
      <w:proofErr w:type="spellStart"/>
      <w:r w:rsidRPr="00570369">
        <w:rPr>
          <w:rFonts w:ascii="Comic Sans MS" w:hAnsi="Comic Sans MS" w:cs="Times"/>
          <w:bCs/>
          <w:color w:val="060606"/>
        </w:rPr>
        <w:t>practise</w:t>
      </w:r>
      <w:proofErr w:type="spellEnd"/>
      <w:r w:rsidRPr="00570369">
        <w:rPr>
          <w:rFonts w:ascii="Comic Sans MS" w:hAnsi="Comic Sans MS" w:cs="Times"/>
          <w:bCs/>
          <w:color w:val="060606"/>
        </w:rPr>
        <w:t xml:space="preserve"> reading comprehension skills. </w:t>
      </w:r>
      <w:bookmarkStart w:id="0" w:name="_GoBack"/>
      <w:bookmarkEnd w:id="0"/>
    </w:p>
    <w:p w14:paraId="035F4514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p. 268-270. How would you describe the structure of these pages? (How are they written?) </w:t>
      </w:r>
    </w:p>
    <w:p w14:paraId="3B4EFE76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p. 271-272. Explain why this chapter is called ‘The Emperor’s Guard’? Who is the emperor and why? </w:t>
      </w:r>
    </w:p>
    <w:p w14:paraId="63BB3340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p. 274. At the top of the page, the author uses the word ‘same’ a lot. Is this bad writing? </w:t>
      </w:r>
    </w:p>
    <w:p w14:paraId="57F28CC4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p. 277. Why does August laugh when his mum says, ‘thugs’? </w:t>
      </w:r>
    </w:p>
    <w:p w14:paraId="527303FA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p. 282. Describe a ‘seismic’ shift and a ‘cosmic’ shift. How does the choice of those phrases add to your understanding of August’s new situation? </w:t>
      </w:r>
    </w:p>
    <w:p w14:paraId="55AC5D42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p. 284-287. Can you </w:t>
      </w:r>
      <w:proofErr w:type="spellStart"/>
      <w:r w:rsidRPr="00570369">
        <w:rPr>
          <w:rFonts w:ascii="Comic Sans MS" w:hAnsi="Comic Sans MS" w:cs="Times"/>
          <w:bCs/>
          <w:color w:val="060606"/>
        </w:rPr>
        <w:t>summarise</w:t>
      </w:r>
      <w:proofErr w:type="spellEnd"/>
      <w:r w:rsidRPr="00570369">
        <w:rPr>
          <w:rFonts w:ascii="Comic Sans MS" w:hAnsi="Comic Sans MS" w:cs="Times"/>
          <w:bCs/>
          <w:color w:val="060606"/>
        </w:rPr>
        <w:t xml:space="preserve"> this chapter in five bullet points? </w:t>
      </w:r>
    </w:p>
    <w:p w14:paraId="3A2A5538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p. 289-290. What is the significance of August’s hair on these pages and at different points in the story? </w:t>
      </w:r>
    </w:p>
    <w:p w14:paraId="6FF76001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Look at the last and first paragraphs of each of the final chapters. How does the author use chapter breaks? </w:t>
      </w:r>
    </w:p>
    <w:p w14:paraId="0912EF31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What do you think of the book? Have you learnt anything from August? </w:t>
      </w:r>
    </w:p>
    <w:p w14:paraId="366EDE34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</w:rPr>
        <w:t xml:space="preserve">• Open response. </w:t>
      </w:r>
    </w:p>
    <w:p w14:paraId="564F49F8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40" w:lineRule="atLeast"/>
        <w:rPr>
          <w:rFonts w:ascii="Comic Sans MS" w:hAnsi="Comic Sans MS" w:cs="Times"/>
          <w:u w:val="single"/>
        </w:rPr>
      </w:pPr>
      <w:r w:rsidRPr="00570369">
        <w:rPr>
          <w:rFonts w:ascii="Comic Sans MS" w:hAnsi="Comic Sans MS" w:cs="Times"/>
          <w:u w:val="single"/>
        </w:rPr>
        <w:t xml:space="preserve">Greater Depth questions </w:t>
      </w:r>
    </w:p>
    <w:p w14:paraId="3AD59EE3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line="28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noProof/>
        </w:rPr>
        <w:drawing>
          <wp:inline distT="0" distB="0" distL="0" distR="0" wp14:anchorId="08C620AD" wp14:editId="33E030AA">
            <wp:extent cx="145415" cy="145415"/>
            <wp:effectExtent l="0" t="0" r="698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449B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26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p. 268-270. What does the structure of this section tell you about the characters at this point? </w:t>
      </w:r>
    </w:p>
    <w:p w14:paraId="26A86BAE" w14:textId="77777777" w:rsidR="00D3476C" w:rsidRPr="00570369" w:rsidRDefault="00D3476C" w:rsidP="00D3476C">
      <w:pPr>
        <w:widowControl w:val="0"/>
        <w:autoSpaceDE w:val="0"/>
        <w:autoSpaceDN w:val="0"/>
        <w:adjustRightInd w:val="0"/>
        <w:spacing w:after="240" w:line="300" w:lineRule="atLeast"/>
        <w:rPr>
          <w:rFonts w:ascii="Comic Sans MS" w:hAnsi="Comic Sans MS" w:cs="Times"/>
        </w:rPr>
      </w:pPr>
      <w:r w:rsidRPr="00570369">
        <w:rPr>
          <w:rFonts w:ascii="Comic Sans MS" w:hAnsi="Comic Sans MS" w:cs="Times"/>
          <w:bCs/>
          <w:color w:val="060606"/>
        </w:rPr>
        <w:t xml:space="preserve">p. 273. The author uses a quotation from The Lion the Witch and the Wardrobe at the beginning of this chapter. Why? </w:t>
      </w:r>
    </w:p>
    <w:p w14:paraId="60DA84D7" w14:textId="3C55D227" w:rsidR="00D3476C" w:rsidRPr="00570369" w:rsidRDefault="00D3476C" w:rsidP="00570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sz w:val="26"/>
          <w:szCs w:val="26"/>
        </w:rPr>
      </w:pPr>
      <w:r w:rsidRPr="00570369">
        <w:rPr>
          <w:rFonts w:ascii="MS Mincho" w:eastAsia="MS Mincho" w:hAnsi="MS Mincho" w:cs="MS Mincho"/>
          <w:sz w:val="26"/>
          <w:szCs w:val="26"/>
        </w:rPr>
        <w:t> </w:t>
      </w:r>
    </w:p>
    <w:p w14:paraId="08498D80" w14:textId="77777777" w:rsidR="0027053E" w:rsidRPr="00570369" w:rsidRDefault="0027053E"/>
    <w:sectPr w:rsidR="0027053E" w:rsidRPr="00570369" w:rsidSect="006937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6C"/>
    <w:rsid w:val="000373A4"/>
    <w:rsid w:val="0027053E"/>
    <w:rsid w:val="00570369"/>
    <w:rsid w:val="00D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B27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Macintosh Word</Application>
  <DocSecurity>0</DocSecurity>
  <Lines>8</Lines>
  <Paragraphs>2</Paragraphs>
  <ScaleCrop>false</ScaleCrop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2021-02-11T14:03:00Z</dcterms:created>
  <dcterms:modified xsi:type="dcterms:W3CDTF">2021-02-11T14:03:00Z</dcterms:modified>
</cp:coreProperties>
</file>